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240CC" w14:textId="77777777" w:rsidR="002A1560" w:rsidRPr="002A1560" w:rsidRDefault="002A1560" w:rsidP="002A1560">
      <w:pPr>
        <w:pStyle w:val="A-WriteonLines"/>
      </w:pPr>
      <w:r>
        <w:t>Name ______________________________________</w:t>
      </w:r>
      <w:r>
        <w:br/>
      </w:r>
    </w:p>
    <w:p w14:paraId="224CA43C" w14:textId="77777777" w:rsidR="002A1560" w:rsidRDefault="002A1560" w:rsidP="002A1560">
      <w:pPr>
        <w:pStyle w:val="A-BH-spaceafter"/>
      </w:pPr>
      <w:r>
        <w:t xml:space="preserve">Unit 2 Final Performance Task Options </w:t>
      </w:r>
    </w:p>
    <w:p w14:paraId="71454844" w14:textId="77777777" w:rsidR="002A1560" w:rsidRPr="00C3584E" w:rsidRDefault="002A1560" w:rsidP="00C5399F">
      <w:pPr>
        <w:pStyle w:val="A-Paragraph"/>
        <w:spacing w:after="120"/>
      </w:pPr>
      <w:r>
        <w:t xml:space="preserve">The following is a list of the enduring understandings for </w:t>
      </w:r>
      <w:r w:rsidR="00350ACC">
        <w:t>u</w:t>
      </w:r>
      <w:r>
        <w:t xml:space="preserve">nit 2. Demonstrating your grasp of these understandings will be essential to completing your chosen final </w:t>
      </w:r>
      <w:r w:rsidRPr="00C3584E">
        <w:t>performance task successfully.</w:t>
      </w:r>
      <w:r>
        <w:t xml:space="preserve"> </w:t>
      </w:r>
      <w:r w:rsidRPr="00C3584E">
        <w:t>See the descriptions below to understand the specific elements that will be required for each option.</w:t>
      </w:r>
    </w:p>
    <w:p w14:paraId="09F25AEF" w14:textId="77777777" w:rsidR="002A1560" w:rsidRPr="000941AD" w:rsidRDefault="002A1560" w:rsidP="00A81BC2">
      <w:pPr>
        <w:pStyle w:val="A-BulletList-level1"/>
        <w:ind w:left="270"/>
      </w:pPr>
      <w:r w:rsidRPr="000941AD">
        <w:t>The stories of the biblical patriarchs and matriarchs teach us that God is always faithful to us and near to us, even in the most challenging circumstances.</w:t>
      </w:r>
    </w:p>
    <w:p w14:paraId="31972A9D" w14:textId="77777777" w:rsidR="002A1560" w:rsidRPr="000941AD" w:rsidRDefault="002A1560" w:rsidP="00A81BC2">
      <w:pPr>
        <w:pStyle w:val="A-BulletList-level1"/>
        <w:ind w:left="270"/>
      </w:pPr>
      <w:r w:rsidRPr="000941AD">
        <w:t>Beginning with the ancient Israelites and continuing until today, God’s liberating power brings us from slavery to freedom and provides us with a path to holiness.</w:t>
      </w:r>
    </w:p>
    <w:p w14:paraId="0F4A8DD3" w14:textId="77777777" w:rsidR="002A1560" w:rsidRPr="000941AD" w:rsidRDefault="002A1560" w:rsidP="00A81BC2">
      <w:pPr>
        <w:pStyle w:val="A-BulletList-level1"/>
        <w:ind w:left="270"/>
      </w:pPr>
      <w:r w:rsidRPr="000941AD">
        <w:t xml:space="preserve">Throughout the period of Joshua and the Judges, God was ever faithful to the Israelites, even when they repeatedly broke the covenant. </w:t>
      </w:r>
    </w:p>
    <w:p w14:paraId="3A2F8163" w14:textId="77777777" w:rsidR="002A1560" w:rsidRPr="00F36D40" w:rsidRDefault="002A1560" w:rsidP="00A81BC2">
      <w:pPr>
        <w:pStyle w:val="A-BulletList-level1"/>
        <w:ind w:left="270"/>
      </w:pPr>
      <w:r w:rsidRPr="000941AD">
        <w:t>The nation</w:t>
      </w:r>
      <w:r w:rsidRPr="00736113">
        <w:t xml:space="preserve"> of Israel experienced many ups and downs as God worked in and through Saul, David, and Solomon, despite their flaws and sinfulness.</w:t>
      </w:r>
    </w:p>
    <w:p w14:paraId="4B839379" w14:textId="77777777" w:rsidR="002A1560" w:rsidRPr="008D0733" w:rsidRDefault="002A1560" w:rsidP="002A1560">
      <w:pPr>
        <w:pStyle w:val="A-CH"/>
      </w:pPr>
      <w:r w:rsidRPr="008D0733">
        <w:t xml:space="preserve">Option </w:t>
      </w:r>
      <w:r>
        <w:t>1</w:t>
      </w:r>
      <w:r w:rsidRPr="008D0733">
        <w:t>:</w:t>
      </w:r>
      <w:r>
        <w:t xml:space="preserve"> </w:t>
      </w:r>
      <w:r w:rsidRPr="008D0733">
        <w:t>A Children’s Book</w:t>
      </w:r>
    </w:p>
    <w:p w14:paraId="11BD6100" w14:textId="77777777" w:rsidR="002A1560" w:rsidRDefault="002A1560" w:rsidP="0014180F">
      <w:pPr>
        <w:pStyle w:val="A-NumberList-level1"/>
        <w:numPr>
          <w:ilvl w:val="0"/>
          <w:numId w:val="14"/>
        </w:numPr>
        <w:tabs>
          <w:tab w:val="clear" w:pos="360"/>
        </w:tabs>
        <w:ind w:left="270" w:hanging="270"/>
      </w:pPr>
      <w:r w:rsidRPr="001857E3">
        <w:t xml:space="preserve">You have been invited by your parish’s Director of Religious Education to create a children’s book for the </w:t>
      </w:r>
      <w:r>
        <w:t>second-</w:t>
      </w:r>
      <w:r w:rsidRPr="001857E3">
        <w:t>grade class</w:t>
      </w:r>
      <w:r>
        <w:t xml:space="preserve">. Your book should </w:t>
      </w:r>
      <w:r w:rsidRPr="001857E3">
        <w:t>provide an overview of the enduring understandings from this unit.</w:t>
      </w:r>
      <w:r>
        <w:t xml:space="preserve"> </w:t>
      </w:r>
    </w:p>
    <w:p w14:paraId="293F00E3" w14:textId="77777777" w:rsidR="002A1560" w:rsidRPr="001857E3" w:rsidRDefault="002A1560" w:rsidP="0014180F">
      <w:pPr>
        <w:pStyle w:val="A-NumberList-level1"/>
        <w:numPr>
          <w:ilvl w:val="0"/>
          <w:numId w:val="14"/>
        </w:numPr>
        <w:tabs>
          <w:tab w:val="clear" w:pos="360"/>
        </w:tabs>
        <w:ind w:left="270" w:hanging="270"/>
      </w:pPr>
      <w:r w:rsidRPr="001857E3">
        <w:t>The book should have at least three pages devoted to each enduring understanding (i.e.</w:t>
      </w:r>
      <w:r>
        <w:t>,</w:t>
      </w:r>
      <w:r w:rsidRPr="001857E3">
        <w:t xml:space="preserve"> </w:t>
      </w:r>
      <w:r>
        <w:t xml:space="preserve">twelve </w:t>
      </w:r>
      <w:r w:rsidRPr="001857E3">
        <w:t>pages total), including both written text and relevant illustrations.</w:t>
      </w:r>
    </w:p>
    <w:p w14:paraId="7111CDAB" w14:textId="77777777" w:rsidR="002A1560" w:rsidRDefault="002A1560" w:rsidP="0014180F">
      <w:pPr>
        <w:pStyle w:val="A-NumberList-level1"/>
        <w:numPr>
          <w:ilvl w:val="0"/>
          <w:numId w:val="14"/>
        </w:numPr>
        <w:tabs>
          <w:tab w:val="clear" w:pos="360"/>
        </w:tabs>
        <w:ind w:left="270" w:hanging="270"/>
      </w:pPr>
      <w:r>
        <w:t xml:space="preserve">You may choose to convey the required information in any genre, as long as it is engaging, appealing, </w:t>
      </w:r>
      <w:r w:rsidR="00EA64E2">
        <w:br/>
      </w:r>
      <w:r>
        <w:t>and age-appropriate. It doesn’t have to be a retelling of a Bible story. For example, you may situate the information within the frame or context of a fictional story</w:t>
      </w:r>
      <w:r w:rsidRPr="001B5D2C">
        <w:t>.</w:t>
      </w:r>
      <w:r>
        <w:t xml:space="preserve"> </w:t>
      </w:r>
    </w:p>
    <w:p w14:paraId="530C04B8" w14:textId="77777777" w:rsidR="002A1560" w:rsidRPr="00F36D40" w:rsidRDefault="002A1560" w:rsidP="0014180F">
      <w:pPr>
        <w:pStyle w:val="A-NumberList-level1-spaceafter"/>
        <w:numPr>
          <w:ilvl w:val="0"/>
          <w:numId w:val="14"/>
        </w:numPr>
        <w:tabs>
          <w:tab w:val="clear" w:pos="360"/>
        </w:tabs>
        <w:ind w:left="270" w:hanging="270"/>
      </w:pPr>
      <w:r>
        <w:t xml:space="preserve">If you complete this performance task with a partner, your teacher may require your finished product to have more than twelve pages. </w:t>
      </w:r>
    </w:p>
    <w:p w14:paraId="0F1DDA64" w14:textId="77777777" w:rsidR="002A1560" w:rsidRPr="009853DE" w:rsidRDefault="002A1560" w:rsidP="002A1560">
      <w:pPr>
        <w:pStyle w:val="A-CH"/>
      </w:pPr>
      <w:r w:rsidRPr="008D0733">
        <w:t xml:space="preserve">Option </w:t>
      </w:r>
      <w:r>
        <w:t>2</w:t>
      </w:r>
      <w:r w:rsidRPr="008D0733">
        <w:t>:</w:t>
      </w:r>
      <w:r>
        <w:t xml:space="preserve"> </w:t>
      </w:r>
      <w:r w:rsidRPr="008D0733">
        <w:t>Biblical Jeopardy</w:t>
      </w:r>
      <w:r w:rsidRPr="009853DE">
        <w:t xml:space="preserve"> </w:t>
      </w:r>
      <w:r w:rsidRPr="00573AF2">
        <w:rPr>
          <w:i/>
          <w:sz w:val="24"/>
          <w:szCs w:val="24"/>
        </w:rPr>
        <w:t>(or similar online, electronic game)</w:t>
      </w:r>
    </w:p>
    <w:p w14:paraId="074FF61D" w14:textId="77777777" w:rsidR="002A1560" w:rsidRDefault="002A1560" w:rsidP="002A1560">
      <w:pPr>
        <w:pStyle w:val="A-Paragraph-spaceafter"/>
      </w:pPr>
      <w:r>
        <w:t>Create a game of Jeopardy based on the enduring understandings from this unit.</w:t>
      </w:r>
    </w:p>
    <w:p w14:paraId="21A16A76" w14:textId="77777777" w:rsidR="002A1560" w:rsidRDefault="002A1560" w:rsidP="0014180F">
      <w:pPr>
        <w:pStyle w:val="A-NumberList-level1"/>
        <w:numPr>
          <w:ilvl w:val="0"/>
          <w:numId w:val="15"/>
        </w:numPr>
        <w:tabs>
          <w:tab w:val="clear" w:pos="360"/>
        </w:tabs>
        <w:ind w:left="270" w:hanging="270"/>
      </w:pPr>
      <w:r>
        <w:t xml:space="preserve">The game should include six categories that each contain a column of five clues (answers). </w:t>
      </w:r>
    </w:p>
    <w:p w14:paraId="487E05FC" w14:textId="77777777" w:rsidR="002A1560" w:rsidRDefault="002A1560" w:rsidP="0014180F">
      <w:pPr>
        <w:pStyle w:val="A-NumberList-level1"/>
        <w:numPr>
          <w:ilvl w:val="0"/>
          <w:numId w:val="15"/>
        </w:numPr>
        <w:tabs>
          <w:tab w:val="clear" w:pos="360"/>
        </w:tabs>
        <w:ind w:left="270" w:hanging="270"/>
      </w:pPr>
      <w:r>
        <w:t>All correct responses (in the form of questions) must accompany the game.</w:t>
      </w:r>
    </w:p>
    <w:p w14:paraId="25B87B93" w14:textId="77777777" w:rsidR="002A1560" w:rsidRDefault="002A1560" w:rsidP="0014180F">
      <w:pPr>
        <w:pStyle w:val="A-NumberList-level1"/>
        <w:numPr>
          <w:ilvl w:val="0"/>
          <w:numId w:val="15"/>
        </w:numPr>
        <w:tabs>
          <w:tab w:val="clear" w:pos="360"/>
        </w:tabs>
        <w:ind w:left="270" w:hanging="270"/>
      </w:pPr>
      <w:r>
        <w:t>The game should be viewable and playable electronically, through PowerPoint or a similar presentation system available at your school.</w:t>
      </w:r>
    </w:p>
    <w:p w14:paraId="316986E0" w14:textId="77777777" w:rsidR="002A1560" w:rsidRDefault="002A1560" w:rsidP="0014180F">
      <w:pPr>
        <w:pStyle w:val="A-NumberList-level1"/>
        <w:numPr>
          <w:ilvl w:val="0"/>
          <w:numId w:val="15"/>
        </w:numPr>
        <w:tabs>
          <w:tab w:val="clear" w:pos="360"/>
        </w:tabs>
        <w:ind w:left="270" w:hanging="270"/>
      </w:pPr>
      <w:r>
        <w:t>If your teacher and classmates are accustomed to an online game platform such as Kahoot or Quizlet, your teacher may offer you the option of creating an electronic game in this format instead of Jeopardy.</w:t>
      </w:r>
    </w:p>
    <w:p w14:paraId="38681C5D" w14:textId="77777777" w:rsidR="002A1560" w:rsidRPr="00F36D40" w:rsidRDefault="002A1560" w:rsidP="0014180F">
      <w:pPr>
        <w:pStyle w:val="A-NumberList-level1"/>
        <w:numPr>
          <w:ilvl w:val="0"/>
          <w:numId w:val="15"/>
        </w:numPr>
        <w:tabs>
          <w:tab w:val="clear" w:pos="360"/>
        </w:tabs>
        <w:ind w:left="270" w:hanging="270"/>
        <w:rPr>
          <w:rFonts w:cstheme="minorHAnsi"/>
          <w:b/>
        </w:rPr>
      </w:pPr>
      <w:r w:rsidRPr="001857E3">
        <w:rPr>
          <w:i/>
        </w:rPr>
        <w:t>In addition to the game itself</w:t>
      </w:r>
      <w:r w:rsidR="00045AF8">
        <w:t>, write a two-</w:t>
      </w:r>
      <w:r w:rsidRPr="001857E3">
        <w:t>page (</w:t>
      </w:r>
      <w:r>
        <w:t>four to five</w:t>
      </w:r>
      <w:r w:rsidRPr="001857E3">
        <w:t xml:space="preserve"> paragraphs) reflection paper on why the information in the game (based on the enduring understandings) is significant and matters to you and to the Church.</w:t>
      </w:r>
      <w:r>
        <w:t xml:space="preserve"> </w:t>
      </w:r>
      <w:r w:rsidRPr="001857E3">
        <w:t>In other words, why should Catholics be literate in this information?</w:t>
      </w:r>
      <w:r>
        <w:t xml:space="preserve"> </w:t>
      </w:r>
      <w:r w:rsidRPr="001857E3">
        <w:t>Why should this information “endure” with us throughout our lives?</w:t>
      </w:r>
      <w:r>
        <w:t xml:space="preserve"> </w:t>
      </w:r>
    </w:p>
    <w:p w14:paraId="0D14DF39" w14:textId="77777777" w:rsidR="002A1560" w:rsidRPr="008D0733" w:rsidRDefault="002A1560" w:rsidP="005E2526">
      <w:pPr>
        <w:pStyle w:val="A-CH"/>
      </w:pPr>
      <w:r w:rsidRPr="008D0733">
        <w:lastRenderedPageBreak/>
        <w:t xml:space="preserve">Option </w:t>
      </w:r>
      <w:r>
        <w:t>3</w:t>
      </w:r>
      <w:r w:rsidRPr="008D0733">
        <w:t>:</w:t>
      </w:r>
      <w:r>
        <w:t xml:space="preserve"> </w:t>
      </w:r>
      <w:r w:rsidRPr="008D0733">
        <w:t>An Exegesis Paper</w:t>
      </w:r>
    </w:p>
    <w:p w14:paraId="74C45376" w14:textId="77777777" w:rsidR="002A1560" w:rsidRDefault="002A1560" w:rsidP="005E2526">
      <w:pPr>
        <w:pStyle w:val="A-Paragraph-spaceafter"/>
      </w:pPr>
      <w:r w:rsidRPr="00A74E66">
        <w:rPr>
          <w:i/>
        </w:rPr>
        <w:t>Note:</w:t>
      </w:r>
      <w:r>
        <w:t xml:space="preserve"> If you are completing the semester-long project for this course, you must choose this exegesis option for </w:t>
      </w:r>
      <w:r w:rsidR="00AB26DB">
        <w:t>u</w:t>
      </w:r>
      <w:r>
        <w:t>nits 2</w:t>
      </w:r>
      <w:r>
        <w:rPr>
          <w:rFonts w:ascii="Calibri" w:hAnsi="Calibri" w:cs="Calibri"/>
        </w:rPr>
        <w:t>–</w:t>
      </w:r>
      <w:r>
        <w:t>4.</w:t>
      </w:r>
    </w:p>
    <w:p w14:paraId="2AC2DA31" w14:textId="77777777" w:rsidR="002A1560" w:rsidRPr="001857E3" w:rsidRDefault="002A1560" w:rsidP="001A2F9B">
      <w:pPr>
        <w:pStyle w:val="A-NumberList-level1"/>
        <w:numPr>
          <w:ilvl w:val="0"/>
          <w:numId w:val="16"/>
        </w:numPr>
        <w:tabs>
          <w:tab w:val="clear" w:pos="360"/>
        </w:tabs>
        <w:ind w:left="270" w:hanging="270"/>
      </w:pPr>
      <w:r w:rsidRPr="001857E3">
        <w:t xml:space="preserve">Select one of the </w:t>
      </w:r>
      <w:r>
        <w:t xml:space="preserve">eight </w:t>
      </w:r>
      <w:r w:rsidRPr="001857E3">
        <w:t xml:space="preserve">passages listed below (if you wish to choose a different </w:t>
      </w:r>
      <w:r>
        <w:t xml:space="preserve">passage </w:t>
      </w:r>
      <w:r w:rsidRPr="001857E3">
        <w:t>from this unit, check with your teacher first).</w:t>
      </w:r>
    </w:p>
    <w:p w14:paraId="10395B40" w14:textId="08B7031D" w:rsidR="002A1560" w:rsidRPr="001857E3" w:rsidRDefault="002A1560" w:rsidP="001A2F9B">
      <w:pPr>
        <w:pStyle w:val="A-NumberList-level1"/>
        <w:numPr>
          <w:ilvl w:val="0"/>
          <w:numId w:val="16"/>
        </w:numPr>
        <w:tabs>
          <w:tab w:val="clear" w:pos="360"/>
        </w:tabs>
        <w:ind w:left="270" w:hanging="270"/>
      </w:pPr>
      <w:r w:rsidRPr="001857E3">
        <w:t xml:space="preserve">Using the </w:t>
      </w:r>
      <w:r>
        <w:t>seven</w:t>
      </w:r>
      <w:r w:rsidRPr="001857E3">
        <w:t xml:space="preserve">-step method of </w:t>
      </w:r>
      <w:r>
        <w:t>b</w:t>
      </w:r>
      <w:r w:rsidRPr="001857E3">
        <w:t xml:space="preserve">iblical exegesis that you learned in </w:t>
      </w:r>
      <w:r>
        <w:t>U</w:t>
      </w:r>
      <w:r w:rsidRPr="001857E3">
        <w:t>nit 1 (</w:t>
      </w:r>
      <w:r w:rsidRPr="00E71017">
        <w:t xml:space="preserve">see </w:t>
      </w:r>
      <w:r>
        <w:t>the handout “</w:t>
      </w:r>
      <w:r w:rsidRPr="002F00DA">
        <w:t>Making Sens</w:t>
      </w:r>
      <w:r w:rsidR="00903D74">
        <w:t>e of Old Stories in the Bible” [</w:t>
      </w:r>
      <w:r w:rsidRPr="002F00DA">
        <w:t>TX00</w:t>
      </w:r>
      <w:r>
        <w:t>5929</w:t>
      </w:r>
      <w:r w:rsidR="00903D74">
        <w:t>]</w:t>
      </w:r>
      <w:r w:rsidR="00AE1CA1">
        <w:t>,</w:t>
      </w:r>
      <w:r w:rsidRPr="002F00DA">
        <w:t xml:space="preserve"> on page</w:t>
      </w:r>
      <w:r w:rsidR="00380A5D">
        <w:t>s</w:t>
      </w:r>
      <w:bookmarkStart w:id="0" w:name="_GoBack"/>
      <w:bookmarkEnd w:id="0"/>
      <w:r w:rsidR="005E1B91">
        <w:t xml:space="preserve"> 67–68</w:t>
      </w:r>
      <w:r w:rsidR="00B1597B">
        <w:t>,</w:t>
      </w:r>
      <w:r w:rsidRPr="002F00DA">
        <w:t xml:space="preserve"> which outlines the seven steps of exegesis</w:t>
      </w:r>
      <w:r w:rsidRPr="001857E3">
        <w:t xml:space="preserve">), write a </w:t>
      </w:r>
      <w:r>
        <w:t>three</w:t>
      </w:r>
      <w:r w:rsidRPr="001857E3">
        <w:t>-page (minimum) exegesis paper on this passage.</w:t>
      </w:r>
    </w:p>
    <w:p w14:paraId="036E6ABD" w14:textId="77777777" w:rsidR="002A1560" w:rsidRPr="001857E3" w:rsidRDefault="002A1560" w:rsidP="001A2F9B">
      <w:pPr>
        <w:pStyle w:val="A-NumberList-level1"/>
        <w:numPr>
          <w:ilvl w:val="0"/>
          <w:numId w:val="16"/>
        </w:numPr>
        <w:tabs>
          <w:tab w:val="clear" w:pos="360"/>
        </w:tabs>
        <w:ind w:left="270" w:hanging="270"/>
      </w:pPr>
      <w:r w:rsidRPr="001857E3">
        <w:t xml:space="preserve">You must use at least </w:t>
      </w:r>
      <w:r>
        <w:t>five</w:t>
      </w:r>
      <w:r w:rsidRPr="001857E3">
        <w:t xml:space="preserve"> of the </w:t>
      </w:r>
      <w:r>
        <w:t>seven</w:t>
      </w:r>
      <w:r w:rsidRPr="001857E3">
        <w:t xml:space="preserve"> steps of exegesis (i.e.</w:t>
      </w:r>
      <w:r>
        <w:t>,</w:t>
      </w:r>
      <w:r w:rsidRPr="001857E3">
        <w:t xml:space="preserve"> you may omit up to </w:t>
      </w:r>
      <w:r>
        <w:t>two</w:t>
      </w:r>
      <w:r w:rsidRPr="001857E3">
        <w:t xml:space="preserve"> steps if it seems they don’t apply to your selected passage)</w:t>
      </w:r>
      <w:r>
        <w:t>.</w:t>
      </w:r>
    </w:p>
    <w:p w14:paraId="3E0188E3" w14:textId="77777777" w:rsidR="002A1560" w:rsidRPr="001857E3" w:rsidRDefault="002A1560" w:rsidP="001A2F9B">
      <w:pPr>
        <w:pStyle w:val="A-NumberList-level1"/>
        <w:numPr>
          <w:ilvl w:val="0"/>
          <w:numId w:val="16"/>
        </w:numPr>
        <w:tabs>
          <w:tab w:val="clear" w:pos="360"/>
        </w:tabs>
        <w:ind w:left="270" w:hanging="270"/>
      </w:pPr>
      <w:r w:rsidRPr="001857E3">
        <w:t>To the extent possible, incorporate this unit’s enduring understandings into your paper.</w:t>
      </w:r>
      <w:r>
        <w:t xml:space="preserve"> </w:t>
      </w:r>
      <w:r w:rsidRPr="001857E3">
        <w:t>Even enduring understandings that do not connect directly to your passage could still be referenced briefly as background information.</w:t>
      </w:r>
    </w:p>
    <w:p w14:paraId="5BED3718" w14:textId="77777777" w:rsidR="002A1560" w:rsidRPr="001857E3" w:rsidRDefault="002A1560" w:rsidP="001A2F9B">
      <w:pPr>
        <w:pStyle w:val="A-NumberList-level1"/>
        <w:numPr>
          <w:ilvl w:val="0"/>
          <w:numId w:val="16"/>
        </w:numPr>
        <w:tabs>
          <w:tab w:val="clear" w:pos="360"/>
        </w:tabs>
        <w:ind w:left="270" w:hanging="270"/>
      </w:pPr>
      <w:r w:rsidRPr="001857E3">
        <w:t xml:space="preserve">In your research, use at least two </w:t>
      </w:r>
      <w:r>
        <w:t xml:space="preserve">reliable, accurate print or online </w:t>
      </w:r>
      <w:r w:rsidRPr="001857E3">
        <w:t>sources other than the Bible and your textbook.</w:t>
      </w:r>
      <w:r>
        <w:t xml:space="preserve"> </w:t>
      </w:r>
      <w:r w:rsidRPr="001857E3">
        <w:t>You may need to ask your teacher</w:t>
      </w:r>
      <w:r>
        <w:t xml:space="preserve"> or the school’s media specialist/librarian for help in locating acceptable sources</w:t>
      </w:r>
      <w:r w:rsidRPr="001857E3">
        <w:t>.</w:t>
      </w:r>
    </w:p>
    <w:p w14:paraId="36676A43" w14:textId="77777777" w:rsidR="002A1560" w:rsidRPr="001857E3" w:rsidRDefault="002A1560" w:rsidP="001A2F9B">
      <w:pPr>
        <w:pStyle w:val="A-NumberList-level1-spaceafter"/>
        <w:numPr>
          <w:ilvl w:val="0"/>
          <w:numId w:val="16"/>
        </w:numPr>
        <w:tabs>
          <w:tab w:val="clear" w:pos="360"/>
        </w:tabs>
        <w:ind w:left="270" w:hanging="270"/>
      </w:pPr>
      <w:r w:rsidRPr="001857E3">
        <w:t>List these sources in a bibliography, which does not count as one of your three pages.</w:t>
      </w:r>
    </w:p>
    <w:p w14:paraId="38645E50" w14:textId="77777777" w:rsidR="002A1560" w:rsidRPr="00FA7A1B" w:rsidRDefault="00415E30" w:rsidP="00786E76">
      <w:pPr>
        <w:pStyle w:val="A-Paragraph"/>
        <w:spacing w:after="120"/>
        <w:rPr>
          <w:b/>
        </w:rPr>
      </w:pPr>
      <w:r>
        <w:br/>
      </w:r>
      <w:r w:rsidR="002A1560" w:rsidRPr="00FA7A1B">
        <w:rPr>
          <w:b/>
        </w:rPr>
        <w:t>Passages from which to choose:</w:t>
      </w:r>
    </w:p>
    <w:p w14:paraId="7D82F1F5" w14:textId="77777777" w:rsidR="002A1560" w:rsidRPr="001857E3" w:rsidRDefault="002A1560" w:rsidP="001A2F9B">
      <w:pPr>
        <w:pStyle w:val="A-BulletList-level1"/>
        <w:ind w:left="270"/>
      </w:pPr>
      <w:r w:rsidRPr="001857E3">
        <w:t>Genesis 18:1</w:t>
      </w:r>
      <w:r>
        <w:t>–</w:t>
      </w:r>
      <w:r w:rsidRPr="001857E3">
        <w:t>15 (God’s visit to Abraham and Sarah)</w:t>
      </w:r>
    </w:p>
    <w:p w14:paraId="23894E79" w14:textId="77777777" w:rsidR="002A1560" w:rsidRPr="001857E3" w:rsidRDefault="002A1560" w:rsidP="001A2F9B">
      <w:pPr>
        <w:pStyle w:val="A-BulletList-level1"/>
        <w:ind w:left="270"/>
      </w:pPr>
      <w:r w:rsidRPr="001857E3">
        <w:t>Genesis 24:1</w:t>
      </w:r>
      <w:r>
        <w:t>–</w:t>
      </w:r>
      <w:r w:rsidRPr="001857E3">
        <w:t>33 and 24:50</w:t>
      </w:r>
      <w:r>
        <w:t>–</w:t>
      </w:r>
      <w:r w:rsidRPr="001857E3">
        <w:t>67 (The marriage of Isaac and Rebekah)</w:t>
      </w:r>
    </w:p>
    <w:p w14:paraId="65944535" w14:textId="77777777" w:rsidR="002A1560" w:rsidRPr="001857E3" w:rsidRDefault="002A1560" w:rsidP="001A2F9B">
      <w:pPr>
        <w:pStyle w:val="A-BulletList-level1"/>
        <w:ind w:left="270"/>
      </w:pPr>
      <w:r w:rsidRPr="001857E3">
        <w:t>Exodus 1:8</w:t>
      </w:r>
      <w:r>
        <w:t>–</w:t>
      </w:r>
      <w:r w:rsidRPr="001857E3">
        <w:t>22 and 2:1</w:t>
      </w:r>
      <w:r>
        <w:t>–</w:t>
      </w:r>
      <w:r w:rsidRPr="001857E3">
        <w:t>10 (</w:t>
      </w:r>
      <w:r>
        <w:t>Back story of Moses’ birth and adoption</w:t>
      </w:r>
      <w:r w:rsidRPr="001857E3">
        <w:t>)</w:t>
      </w:r>
    </w:p>
    <w:p w14:paraId="042FE683" w14:textId="77777777" w:rsidR="002A1560" w:rsidRPr="001857E3" w:rsidRDefault="002A1560" w:rsidP="001A2F9B">
      <w:pPr>
        <w:pStyle w:val="A-BulletList-level1"/>
        <w:ind w:left="270"/>
      </w:pPr>
      <w:r>
        <w:t>Deuteronomy 6:1–25 (</w:t>
      </w:r>
      <w:r w:rsidRPr="001857E3">
        <w:t>Moses’ instructions to the Israelites</w:t>
      </w:r>
      <w:r>
        <w:t>, including the Shema</w:t>
      </w:r>
      <w:r w:rsidRPr="001857E3">
        <w:t>)</w:t>
      </w:r>
    </w:p>
    <w:p w14:paraId="3CAAE46A" w14:textId="77777777" w:rsidR="002A1560" w:rsidRPr="001857E3" w:rsidRDefault="002A1560" w:rsidP="001A2F9B">
      <w:pPr>
        <w:pStyle w:val="A-BulletList-level1"/>
        <w:ind w:left="270"/>
      </w:pPr>
      <w:r w:rsidRPr="001857E3">
        <w:t>Joshua 3:1</w:t>
      </w:r>
      <w:r>
        <w:t>–</w:t>
      </w:r>
      <w:r w:rsidRPr="001857E3">
        <w:t>17 (Crossing the Jordan River into Canaan)</w:t>
      </w:r>
    </w:p>
    <w:p w14:paraId="03099286" w14:textId="77777777" w:rsidR="002A1560" w:rsidRPr="001857E3" w:rsidRDefault="002A1560" w:rsidP="001A2F9B">
      <w:pPr>
        <w:pStyle w:val="A-BulletList-level1"/>
        <w:ind w:left="270"/>
      </w:pPr>
      <w:r w:rsidRPr="001857E3">
        <w:t>Judges 5:1</w:t>
      </w:r>
      <w:r>
        <w:t>–</w:t>
      </w:r>
      <w:r w:rsidRPr="001857E3">
        <w:t>31 (The Canticle of Deborah)</w:t>
      </w:r>
    </w:p>
    <w:p w14:paraId="2146D441" w14:textId="77777777" w:rsidR="002A1560" w:rsidRPr="001857E3" w:rsidRDefault="00EE49CD" w:rsidP="001A2F9B">
      <w:pPr>
        <w:pStyle w:val="A-BulletList-level1"/>
        <w:ind w:left="270"/>
      </w:pPr>
      <w:r>
        <w:t>1</w:t>
      </w:r>
      <w:r w:rsidR="002A1560" w:rsidRPr="001857E3">
        <w:t xml:space="preserve"> Samuel 25:2</w:t>
      </w:r>
      <w:r w:rsidR="002A1560">
        <w:t>–</w:t>
      </w:r>
      <w:r w:rsidR="002A1560" w:rsidRPr="001857E3">
        <w:t>43 (David’s marriage to Abigail)</w:t>
      </w:r>
    </w:p>
    <w:p w14:paraId="35499696" w14:textId="77777777" w:rsidR="002A1560" w:rsidRPr="00F36D40" w:rsidRDefault="00EE49CD" w:rsidP="001A2F9B">
      <w:pPr>
        <w:pStyle w:val="A-BulletList-level1"/>
        <w:ind w:left="270"/>
      </w:pPr>
      <w:r>
        <w:t>1</w:t>
      </w:r>
      <w:r w:rsidR="002A1560" w:rsidRPr="001857E3">
        <w:t xml:space="preserve"> Kings 3:16</w:t>
      </w:r>
      <w:r w:rsidR="002A1560">
        <w:t>–</w:t>
      </w:r>
      <w:r w:rsidR="002A1560" w:rsidRPr="001857E3">
        <w:t>28 (The wisdom of Solomon)</w:t>
      </w:r>
    </w:p>
    <w:p w14:paraId="6322C238" w14:textId="77777777" w:rsidR="006C199B" w:rsidRPr="0062150E" w:rsidRDefault="006C199B" w:rsidP="00A21D9F">
      <w:pPr>
        <w:pStyle w:val="A-AnswerKey-EssayAnswers-indent"/>
      </w:pPr>
    </w:p>
    <w:sectPr w:rsidR="006C199B" w:rsidRPr="0062150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53618" w14:textId="77777777" w:rsidR="008835AC" w:rsidRDefault="008835AC" w:rsidP="004D0079">
      <w:r>
        <w:separator/>
      </w:r>
    </w:p>
    <w:p w14:paraId="0B78FBBB" w14:textId="77777777" w:rsidR="008835AC" w:rsidRDefault="008835AC"/>
  </w:endnote>
  <w:endnote w:type="continuationSeparator" w:id="0">
    <w:p w14:paraId="1E56228D" w14:textId="77777777" w:rsidR="008835AC" w:rsidRDefault="008835AC" w:rsidP="004D0079">
      <w:r>
        <w:continuationSeparator/>
      </w:r>
    </w:p>
    <w:p w14:paraId="69782E06" w14:textId="77777777" w:rsidR="008835AC" w:rsidRDefault="008835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00500000000000000"/>
    <w:charset w:val="00"/>
    <w:family w:val="roman"/>
    <w:pitch w:val="variable"/>
    <w:sig w:usb0="E0002AFF" w:usb1="C0007841" w:usb2="00000009" w:usb3="00000000" w:csb0="000001FF" w:csb1="00000000"/>
  </w:font>
  <w:font w:name="Helvetica LT Std">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Arial"/>
    <w:panose1 w:val="020B05040202020A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EE52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19059325"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3E03F6AD" wp14:editId="391B25A9">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B27CA"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350ACC">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7B424C3E"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8600D6">
                                <w:rPr>
                                  <w:rFonts w:ascii="Arial" w:hAnsi="Arial" w:cs="Arial"/>
                                  <w:color w:val="000000"/>
                                  <w:sz w:val="18"/>
                                  <w:szCs w:val="18"/>
                                </w:rPr>
                                <w:t>005944</w:t>
                              </w:r>
                            </w:p>
                            <w:p w14:paraId="3973DAE3"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350ACC">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8600D6">
                          <w:rPr>
                            <w:rFonts w:ascii="Arial" w:hAnsi="Arial" w:cs="Arial"/>
                            <w:color w:val="000000"/>
                            <w:sz w:val="18"/>
                            <w:szCs w:val="18"/>
                          </w:rPr>
                          <w:t>005944</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6180A3ED" wp14:editId="1F1DABA4">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92BF9" w14:textId="77777777" w:rsidR="00FE5D24" w:rsidRDefault="006515F4">
    <w:r>
      <w:rPr>
        <w:noProof/>
      </w:rPr>
      <mc:AlternateContent>
        <mc:Choice Requires="wps">
          <w:drawing>
            <wp:anchor distT="0" distB="0" distL="114300" distR="114300" simplePos="0" relativeHeight="251654656" behindDoc="0" locked="1" layoutInCell="0" allowOverlap="1" wp14:anchorId="504E85AC" wp14:editId="6F6B022E">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F8C0F"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14:paraId="4A2CF716"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2A1560">
                            <w:rPr>
                              <w:rFonts w:ascii="Arial" w:hAnsi="Arial" w:cs="Arial"/>
                              <w:color w:val="000000"/>
                              <w:sz w:val="18"/>
                              <w:szCs w:val="18"/>
                            </w:rPr>
                            <w:t>005944</w:t>
                          </w:r>
                        </w:p>
                        <w:p w14:paraId="3A0FE674"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2A1560">
                      <w:rPr>
                        <w:rFonts w:ascii="Arial" w:hAnsi="Arial" w:cs="Arial"/>
                        <w:color w:val="000000"/>
                        <w:sz w:val="18"/>
                        <w:szCs w:val="18"/>
                      </w:rPr>
                      <w:t>005944</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773F91B9" wp14:editId="5CC65F84">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5004F" w14:textId="77777777" w:rsidR="008835AC" w:rsidRDefault="008835AC" w:rsidP="004D0079">
      <w:r>
        <w:separator/>
      </w:r>
    </w:p>
    <w:p w14:paraId="38B9CAC4" w14:textId="77777777" w:rsidR="008835AC" w:rsidRDefault="008835AC"/>
  </w:footnote>
  <w:footnote w:type="continuationSeparator" w:id="0">
    <w:p w14:paraId="2430D0F6" w14:textId="77777777" w:rsidR="008835AC" w:rsidRDefault="008835AC" w:rsidP="004D0079">
      <w:r>
        <w:continuationSeparator/>
      </w:r>
    </w:p>
    <w:p w14:paraId="7FCD2543" w14:textId="77777777" w:rsidR="008835AC" w:rsidRDefault="008835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5AB0E" w14:textId="77777777" w:rsidR="00FE5D24" w:rsidRDefault="00FE5D24"/>
  <w:p w14:paraId="743FED48"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16B6D" w14:textId="77777777" w:rsidR="00FE5D24" w:rsidRPr="00634278" w:rsidRDefault="008600D6" w:rsidP="00634278">
    <w:pPr>
      <w:pStyle w:val="A-Header-articletitlepage2"/>
    </w:pPr>
    <w:r>
      <w:t>Unit 2 Final Performance Task Options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A7EC2" w14:textId="77777777"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303A85"/>
    <w:multiLevelType w:val="hybridMultilevel"/>
    <w:tmpl w:val="B122176E"/>
    <w:lvl w:ilvl="0" w:tplc="3DBCE750">
      <w:start w:val="1"/>
      <w:numFmt w:val="decimal"/>
      <w:lvlText w:val="%1."/>
      <w:lvlJc w:val="left"/>
      <w:pPr>
        <w:ind w:left="450" w:hanging="36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440B2DA8"/>
    <w:multiLevelType w:val="hybridMultilevel"/>
    <w:tmpl w:val="6DDCE88A"/>
    <w:lvl w:ilvl="0" w:tplc="7444CA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4E6A7367"/>
    <w:multiLevelType w:val="hybridMultilevel"/>
    <w:tmpl w:val="EAC89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0F2C85"/>
    <w:multiLevelType w:val="hybridMultilevel"/>
    <w:tmpl w:val="2DC06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A9092C"/>
    <w:multiLevelType w:val="hybridMultilevel"/>
    <w:tmpl w:val="A94EC6AA"/>
    <w:lvl w:ilvl="0" w:tplc="3EBABBD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9"/>
  </w:num>
  <w:num w:numId="4">
    <w:abstractNumId w:val="12"/>
  </w:num>
  <w:num w:numId="5">
    <w:abstractNumId w:val="14"/>
  </w:num>
  <w:num w:numId="6">
    <w:abstractNumId w:val="0"/>
  </w:num>
  <w:num w:numId="7">
    <w:abstractNumId w:val="2"/>
  </w:num>
  <w:num w:numId="8">
    <w:abstractNumId w:val="6"/>
  </w:num>
  <w:num w:numId="9">
    <w:abstractNumId w:val="5"/>
  </w:num>
  <w:num w:numId="10">
    <w:abstractNumId w:val="15"/>
  </w:num>
  <w:num w:numId="11">
    <w:abstractNumId w:val="4"/>
  </w:num>
  <w:num w:numId="12">
    <w:abstractNumId w:val="11"/>
  </w:num>
  <w:num w:numId="13">
    <w:abstractNumId w:val="10"/>
  </w:num>
  <w:num w:numId="14">
    <w:abstractNumId w:val="8"/>
  </w:num>
  <w:num w:numId="15">
    <w:abstractNumId w:val="7"/>
  </w:num>
  <w:num w:numId="1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45AF8"/>
    <w:rsid w:val="00056DA9"/>
    <w:rsid w:val="00084EB9"/>
    <w:rsid w:val="00093CB0"/>
    <w:rsid w:val="000941AD"/>
    <w:rsid w:val="000A391A"/>
    <w:rsid w:val="000B41FA"/>
    <w:rsid w:val="000B4E68"/>
    <w:rsid w:val="000C5F25"/>
    <w:rsid w:val="000C738C"/>
    <w:rsid w:val="000D3576"/>
    <w:rsid w:val="000D4538"/>
    <w:rsid w:val="000D5ED9"/>
    <w:rsid w:val="000E1ADA"/>
    <w:rsid w:val="000E564B"/>
    <w:rsid w:val="000E7920"/>
    <w:rsid w:val="000F6CCE"/>
    <w:rsid w:val="00103E1C"/>
    <w:rsid w:val="00122197"/>
    <w:rsid w:val="001309E6"/>
    <w:rsid w:val="00130AE1"/>
    <w:rsid w:val="001334C6"/>
    <w:rsid w:val="0014180F"/>
    <w:rsid w:val="00152401"/>
    <w:rsid w:val="00162496"/>
    <w:rsid w:val="001747F9"/>
    <w:rsid w:val="00175D31"/>
    <w:rsid w:val="001764BC"/>
    <w:rsid w:val="0018531D"/>
    <w:rsid w:val="0019539C"/>
    <w:rsid w:val="001A2F9B"/>
    <w:rsid w:val="001A69EC"/>
    <w:rsid w:val="001B217A"/>
    <w:rsid w:val="001B3767"/>
    <w:rsid w:val="001B4972"/>
    <w:rsid w:val="001B6938"/>
    <w:rsid w:val="001B744F"/>
    <w:rsid w:val="001C0A8C"/>
    <w:rsid w:val="001C0EF4"/>
    <w:rsid w:val="001E6182"/>
    <w:rsid w:val="001E64A9"/>
    <w:rsid w:val="001E79E6"/>
    <w:rsid w:val="001F322F"/>
    <w:rsid w:val="001F7384"/>
    <w:rsid w:val="0020638E"/>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1560"/>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33FAE"/>
    <w:rsid w:val="00335771"/>
    <w:rsid w:val="003365CF"/>
    <w:rsid w:val="00337622"/>
    <w:rsid w:val="00340334"/>
    <w:rsid w:val="003477AC"/>
    <w:rsid w:val="00350ACC"/>
    <w:rsid w:val="00354AE8"/>
    <w:rsid w:val="0037014E"/>
    <w:rsid w:val="003739CB"/>
    <w:rsid w:val="00373E65"/>
    <w:rsid w:val="00380A5D"/>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E30"/>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5244"/>
    <w:rsid w:val="00555CB8"/>
    <w:rsid w:val="00555EA6"/>
    <w:rsid w:val="00573AF2"/>
    <w:rsid w:val="0058460F"/>
    <w:rsid w:val="00584F60"/>
    <w:rsid w:val="00592686"/>
    <w:rsid w:val="005A4359"/>
    <w:rsid w:val="005A6944"/>
    <w:rsid w:val="005B4098"/>
    <w:rsid w:val="005E0C08"/>
    <w:rsid w:val="005E1B91"/>
    <w:rsid w:val="005E1F1B"/>
    <w:rsid w:val="005E2526"/>
    <w:rsid w:val="005E5CE2"/>
    <w:rsid w:val="005F599B"/>
    <w:rsid w:val="0060189F"/>
    <w:rsid w:val="0060248C"/>
    <w:rsid w:val="006067CC"/>
    <w:rsid w:val="00614B48"/>
    <w:rsid w:val="0062150E"/>
    <w:rsid w:val="00623829"/>
    <w:rsid w:val="00624A61"/>
    <w:rsid w:val="00626946"/>
    <w:rsid w:val="006328D4"/>
    <w:rsid w:val="00634278"/>
    <w:rsid w:val="006362C3"/>
    <w:rsid w:val="00645167"/>
    <w:rsid w:val="00645A10"/>
    <w:rsid w:val="006515F4"/>
    <w:rsid w:val="006528AE"/>
    <w:rsid w:val="00652A68"/>
    <w:rsid w:val="00656241"/>
    <w:rsid w:val="006609CF"/>
    <w:rsid w:val="00670AE9"/>
    <w:rsid w:val="006845FE"/>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86E76"/>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00D6"/>
    <w:rsid w:val="00861A93"/>
    <w:rsid w:val="00866DE0"/>
    <w:rsid w:val="0088052C"/>
    <w:rsid w:val="008835AC"/>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8F7F2F"/>
    <w:rsid w:val="00903D74"/>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1BC2"/>
    <w:rsid w:val="00A82B01"/>
    <w:rsid w:val="00A8313D"/>
    <w:rsid w:val="00A84DF8"/>
    <w:rsid w:val="00A860B6"/>
    <w:rsid w:val="00A86550"/>
    <w:rsid w:val="00A931FF"/>
    <w:rsid w:val="00AA5D5B"/>
    <w:rsid w:val="00AA7F49"/>
    <w:rsid w:val="00AB26DB"/>
    <w:rsid w:val="00AB2BCC"/>
    <w:rsid w:val="00AB7193"/>
    <w:rsid w:val="00AD6F0C"/>
    <w:rsid w:val="00AD7A51"/>
    <w:rsid w:val="00AE1CA1"/>
    <w:rsid w:val="00AF2A78"/>
    <w:rsid w:val="00AF4B1B"/>
    <w:rsid w:val="00AF64D0"/>
    <w:rsid w:val="00B01320"/>
    <w:rsid w:val="00B11A16"/>
    <w:rsid w:val="00B11C59"/>
    <w:rsid w:val="00B1337E"/>
    <w:rsid w:val="00B1597B"/>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5399F"/>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A64E2"/>
    <w:rsid w:val="00EB1125"/>
    <w:rsid w:val="00EB14DD"/>
    <w:rsid w:val="00EB717A"/>
    <w:rsid w:val="00EC358B"/>
    <w:rsid w:val="00EC52EC"/>
    <w:rsid w:val="00EE07AB"/>
    <w:rsid w:val="00EE0D45"/>
    <w:rsid w:val="00EE49CD"/>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76FB0"/>
    <w:rsid w:val="00F80D72"/>
    <w:rsid w:val="00F82D2A"/>
    <w:rsid w:val="00F84DED"/>
    <w:rsid w:val="00F95DBB"/>
    <w:rsid w:val="00F97D79"/>
    <w:rsid w:val="00FA5405"/>
    <w:rsid w:val="00FA5D8E"/>
    <w:rsid w:val="00FA5E9A"/>
    <w:rsid w:val="00FA7A1B"/>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FA844"/>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character" w:customStyle="1" w:styleId="textChar">
    <w:name w:val="text Char"/>
    <w:link w:val="text"/>
    <w:uiPriority w:val="99"/>
    <w:locked/>
    <w:rsid w:val="002A1560"/>
    <w:rPr>
      <w:rFonts w:ascii="Book Antiqua" w:hAnsi="Book Antiqua"/>
      <w:color w:val="000000"/>
      <w:sz w:val="24"/>
    </w:rPr>
  </w:style>
  <w:style w:type="paragraph" w:customStyle="1" w:styleId="text">
    <w:name w:val="text"/>
    <w:link w:val="textChar"/>
    <w:uiPriority w:val="99"/>
    <w:rsid w:val="002A1560"/>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878B4-7588-F04E-928E-C0C9B4466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2</Pages>
  <Words>676</Words>
  <Characters>3856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Jessica Henderson</cp:lastModifiedBy>
  <cp:revision>176</cp:revision>
  <cp:lastPrinted>2018-04-06T18:09:00Z</cp:lastPrinted>
  <dcterms:created xsi:type="dcterms:W3CDTF">2011-05-03T23:25:00Z</dcterms:created>
  <dcterms:modified xsi:type="dcterms:W3CDTF">2019-10-08T12:50:00Z</dcterms:modified>
</cp:coreProperties>
</file>